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9D39" w14:textId="41EB685D" w:rsidR="00C55793" w:rsidRDefault="00C55793" w:rsidP="00BA5F08">
      <w:pPr>
        <w:snapToGrid w:val="0"/>
        <w:spacing w:after="0" w:line="240" w:lineRule="auto"/>
        <w:ind w:left="0"/>
        <w:rPr>
          <w:b/>
          <w:bCs/>
          <w:color w:val="404040" w:themeColor="text1" w:themeTint="BF"/>
          <w:sz w:val="26"/>
          <w:szCs w:val="26"/>
        </w:rPr>
      </w:pPr>
    </w:p>
    <w:p w14:paraId="7F0F8EA0" w14:textId="12DF7DF9" w:rsidR="001C1680" w:rsidRDefault="001C1680" w:rsidP="00BA5F08">
      <w:pPr>
        <w:snapToGrid w:val="0"/>
        <w:spacing w:after="0" w:line="240" w:lineRule="auto"/>
        <w:ind w:left="0"/>
        <w:rPr>
          <w:b/>
          <w:bCs/>
          <w:color w:val="404040" w:themeColor="text1" w:themeTint="BF"/>
          <w:sz w:val="26"/>
          <w:szCs w:val="26"/>
        </w:rPr>
      </w:pPr>
    </w:p>
    <w:p w14:paraId="22F07806" w14:textId="7D128D8B" w:rsidR="001C1680" w:rsidRDefault="001C1680" w:rsidP="00BA5F08">
      <w:pPr>
        <w:snapToGrid w:val="0"/>
        <w:spacing w:after="0" w:line="240" w:lineRule="auto"/>
        <w:ind w:left="0"/>
        <w:rPr>
          <w:color w:val="64B3E5"/>
          <w:sz w:val="22"/>
          <w:szCs w:val="22"/>
        </w:rPr>
      </w:pPr>
      <w:r>
        <w:rPr>
          <w:color w:val="64B3E5"/>
          <w:sz w:val="22"/>
          <w:szCs w:val="22"/>
        </w:rPr>
        <w:t>Pressemitteilung</w:t>
      </w:r>
    </w:p>
    <w:p w14:paraId="74726D9C" w14:textId="5F104213" w:rsidR="00A36170" w:rsidRPr="00F9308A" w:rsidRDefault="00A13ACF" w:rsidP="00D22DBA">
      <w:pPr>
        <w:spacing w:before="100" w:beforeAutospacing="1" w:after="100" w:afterAutospacing="1" w:line="240" w:lineRule="auto"/>
        <w:ind w:left="0"/>
        <w:rPr>
          <w:b/>
          <w:bCs/>
          <w:color w:val="404040" w:themeColor="text1" w:themeTint="BF"/>
          <w:sz w:val="24"/>
          <w:szCs w:val="24"/>
        </w:rPr>
      </w:pPr>
      <w:r>
        <w:rPr>
          <w:b/>
          <w:bCs/>
          <w:color w:val="404040" w:themeColor="text1" w:themeTint="BF"/>
          <w:sz w:val="24"/>
          <w:szCs w:val="24"/>
        </w:rPr>
        <w:t>S</w:t>
      </w:r>
      <w:r w:rsidR="008B0A92" w:rsidRPr="00F9308A">
        <w:rPr>
          <w:b/>
          <w:bCs/>
          <w:color w:val="404040" w:themeColor="text1" w:themeTint="BF"/>
          <w:sz w:val="24"/>
          <w:szCs w:val="24"/>
        </w:rPr>
        <w:t>tille</w:t>
      </w:r>
      <w:r>
        <w:rPr>
          <w:b/>
          <w:bCs/>
          <w:color w:val="404040" w:themeColor="text1" w:themeTint="BF"/>
          <w:sz w:val="24"/>
          <w:szCs w:val="24"/>
        </w:rPr>
        <w:t>r</w:t>
      </w:r>
      <w:r w:rsidR="008B0A92" w:rsidRPr="00F9308A">
        <w:rPr>
          <w:b/>
          <w:bCs/>
          <w:color w:val="404040" w:themeColor="text1" w:themeTint="BF"/>
          <w:sz w:val="24"/>
          <w:szCs w:val="24"/>
        </w:rPr>
        <w:t xml:space="preserve"> Held</w:t>
      </w:r>
      <w:r>
        <w:rPr>
          <w:b/>
          <w:bCs/>
          <w:color w:val="404040" w:themeColor="text1" w:themeTint="BF"/>
          <w:sz w:val="24"/>
          <w:szCs w:val="24"/>
        </w:rPr>
        <w:t xml:space="preserve"> wird</w:t>
      </w:r>
      <w:r w:rsidR="00A36170" w:rsidRPr="00F9308A">
        <w:rPr>
          <w:b/>
          <w:bCs/>
          <w:color w:val="404040" w:themeColor="text1" w:themeTint="BF"/>
          <w:sz w:val="24"/>
          <w:szCs w:val="24"/>
        </w:rPr>
        <w:t xml:space="preserve"> </w:t>
      </w:r>
      <w:r w:rsidR="00D13F3C" w:rsidRPr="00F9308A">
        <w:rPr>
          <w:b/>
          <w:bCs/>
          <w:color w:val="404040" w:themeColor="text1" w:themeTint="BF"/>
          <w:sz w:val="24"/>
          <w:szCs w:val="24"/>
        </w:rPr>
        <w:t xml:space="preserve">für </w:t>
      </w:r>
      <w:r w:rsidR="00D13F3C" w:rsidRPr="00D22DBA">
        <w:rPr>
          <w:rFonts w:ascii="Calibri" w:eastAsia="Times New Roman" w:hAnsi="Calibri" w:cs="Calibri"/>
          <w:b/>
          <w:bCs/>
          <w:color w:val="3F3F3F"/>
          <w:sz w:val="24"/>
          <w:szCs w:val="24"/>
          <w:lang w:eastAsia="de-DE"/>
        </w:rPr>
        <w:t>selbstloses Engagement</w:t>
      </w:r>
      <w:r w:rsidR="00D13F3C" w:rsidRPr="00F9308A">
        <w:rPr>
          <w:rFonts w:ascii="Calibri" w:eastAsia="Times New Roman" w:hAnsi="Calibri" w:cs="Calibri"/>
          <w:b/>
          <w:bCs/>
          <w:color w:val="3F3F3F"/>
          <w:sz w:val="24"/>
          <w:szCs w:val="24"/>
          <w:lang w:eastAsia="de-DE"/>
        </w:rPr>
        <w:t xml:space="preserve"> </w:t>
      </w:r>
      <w:r>
        <w:rPr>
          <w:rFonts w:ascii="Calibri" w:eastAsia="Times New Roman" w:hAnsi="Calibri" w:cs="Calibri"/>
          <w:b/>
          <w:bCs/>
          <w:color w:val="3F3F3F"/>
          <w:sz w:val="24"/>
          <w:szCs w:val="24"/>
          <w:lang w:eastAsia="de-DE"/>
        </w:rPr>
        <w:t xml:space="preserve">mit </w:t>
      </w:r>
      <w:r w:rsidR="00407796">
        <w:rPr>
          <w:b/>
          <w:bCs/>
          <w:color w:val="404040" w:themeColor="text1" w:themeTint="BF"/>
          <w:sz w:val="24"/>
          <w:szCs w:val="24"/>
        </w:rPr>
        <w:t>„</w:t>
      </w:r>
      <w:r w:rsidRPr="00F9308A">
        <w:rPr>
          <w:b/>
          <w:bCs/>
          <w:color w:val="404040" w:themeColor="text1" w:themeTint="BF"/>
          <w:sz w:val="24"/>
          <w:szCs w:val="24"/>
        </w:rPr>
        <w:t>An Deiner Seite“</w:t>
      </w:r>
      <w:r>
        <w:rPr>
          <w:b/>
          <w:bCs/>
          <w:color w:val="404040" w:themeColor="text1" w:themeTint="BF"/>
          <w:sz w:val="24"/>
          <w:szCs w:val="24"/>
        </w:rPr>
        <w:t xml:space="preserve">-Preis </w:t>
      </w:r>
      <w:r w:rsidR="00407796">
        <w:rPr>
          <w:b/>
          <w:bCs/>
          <w:color w:val="404040" w:themeColor="text1" w:themeTint="BF"/>
          <w:sz w:val="24"/>
          <w:szCs w:val="24"/>
        </w:rPr>
        <w:t>aus</w:t>
      </w:r>
      <w:r w:rsidR="00407796" w:rsidRPr="00F9308A">
        <w:rPr>
          <w:b/>
          <w:bCs/>
          <w:color w:val="404040" w:themeColor="text1" w:themeTint="BF"/>
          <w:sz w:val="24"/>
          <w:szCs w:val="24"/>
        </w:rPr>
        <w:t>gezeichnet</w:t>
      </w:r>
      <w:r w:rsidRPr="00F9308A">
        <w:rPr>
          <w:b/>
          <w:bCs/>
          <w:color w:val="404040" w:themeColor="text1" w:themeTint="BF"/>
          <w:sz w:val="24"/>
          <w:szCs w:val="24"/>
        </w:rPr>
        <w:t xml:space="preserve"> </w:t>
      </w:r>
    </w:p>
    <w:p w14:paraId="675575D3" w14:textId="7B3F80F4" w:rsidR="00ED6ED1" w:rsidRDefault="00D95845" w:rsidP="00D22DBA">
      <w:pPr>
        <w:spacing w:before="100" w:beforeAutospacing="1" w:after="100" w:afterAutospacing="1" w:line="240" w:lineRule="auto"/>
        <w:ind w:left="0"/>
        <w:rPr>
          <w:rFonts w:ascii="Calibri" w:hAnsi="Calibri" w:cs="Calibri"/>
          <w:color w:val="404040" w:themeColor="text1" w:themeTint="BF"/>
          <w:sz w:val="22"/>
        </w:rPr>
      </w:pPr>
      <w:r w:rsidRPr="00662223">
        <w:rPr>
          <w:rFonts w:ascii="Calibri" w:hAnsi="Calibri" w:cs="Calibri"/>
          <w:b/>
          <w:bCs/>
          <w:color w:val="404040" w:themeColor="text1" w:themeTint="BF"/>
          <w:sz w:val="22"/>
        </w:rPr>
        <w:t xml:space="preserve">Hamburg, </w:t>
      </w:r>
      <w:r w:rsidR="00F9308A" w:rsidRPr="00662223">
        <w:rPr>
          <w:rFonts w:ascii="Calibri" w:hAnsi="Calibri" w:cs="Calibri"/>
          <w:b/>
          <w:bCs/>
          <w:color w:val="404040" w:themeColor="text1" w:themeTint="BF"/>
          <w:sz w:val="22"/>
        </w:rPr>
        <w:t>1</w:t>
      </w:r>
      <w:r w:rsidRPr="00662223">
        <w:rPr>
          <w:rFonts w:ascii="Calibri" w:hAnsi="Calibri" w:cs="Calibri"/>
          <w:b/>
          <w:bCs/>
          <w:color w:val="404040" w:themeColor="text1" w:themeTint="BF"/>
          <w:sz w:val="22"/>
        </w:rPr>
        <w:t>.</w:t>
      </w:r>
      <w:r w:rsidR="00F9308A" w:rsidRPr="00662223">
        <w:rPr>
          <w:rFonts w:ascii="Calibri" w:hAnsi="Calibri" w:cs="Calibri"/>
          <w:b/>
          <w:bCs/>
          <w:color w:val="404040" w:themeColor="text1" w:themeTint="BF"/>
          <w:sz w:val="22"/>
        </w:rPr>
        <w:t xml:space="preserve"> Juli 2023</w:t>
      </w:r>
      <w:r w:rsidR="0090681E" w:rsidRPr="00662223">
        <w:rPr>
          <w:rFonts w:ascii="Calibri" w:hAnsi="Calibri" w:cs="Calibri"/>
          <w:b/>
          <w:bCs/>
          <w:color w:val="404040" w:themeColor="text1" w:themeTint="BF"/>
          <w:sz w:val="22"/>
        </w:rPr>
        <w:t>:</w:t>
      </w:r>
      <w:r w:rsidR="001A2DE4">
        <w:rPr>
          <w:rFonts w:ascii="Calibri" w:hAnsi="Calibri" w:cs="Calibri"/>
          <w:i/>
          <w:iCs/>
          <w:color w:val="404040" w:themeColor="text1" w:themeTint="BF"/>
          <w:sz w:val="22"/>
        </w:rPr>
        <w:t xml:space="preserve"> </w:t>
      </w:r>
      <w:r w:rsidR="00C10363">
        <w:rPr>
          <w:rFonts w:ascii="Calibri" w:hAnsi="Calibri" w:cs="Calibri"/>
          <w:color w:val="404040" w:themeColor="text1" w:themeTint="BF"/>
          <w:sz w:val="22"/>
        </w:rPr>
        <w:t xml:space="preserve">Im Rahmen des </w:t>
      </w:r>
      <w:r w:rsidR="0066457B">
        <w:rPr>
          <w:rFonts w:ascii="Calibri" w:hAnsi="Calibri" w:cs="Calibri"/>
          <w:color w:val="404040" w:themeColor="text1" w:themeTint="BF"/>
          <w:sz w:val="22"/>
        </w:rPr>
        <w:t>„</w:t>
      </w:r>
      <w:r w:rsidR="00C10363">
        <w:rPr>
          <w:rFonts w:ascii="Calibri" w:hAnsi="Calibri" w:cs="Calibri"/>
          <w:color w:val="404040" w:themeColor="text1" w:themeTint="BF"/>
          <w:sz w:val="22"/>
        </w:rPr>
        <w:t xml:space="preserve">1. Hamburger </w:t>
      </w:r>
      <w:proofErr w:type="spellStart"/>
      <w:proofErr w:type="gramStart"/>
      <w:r w:rsidR="00C10363">
        <w:rPr>
          <w:rFonts w:ascii="Calibri" w:hAnsi="Calibri" w:cs="Calibri"/>
          <w:color w:val="404040" w:themeColor="text1" w:themeTint="BF"/>
          <w:sz w:val="22"/>
        </w:rPr>
        <w:t>Patient:innenkongress</w:t>
      </w:r>
      <w:proofErr w:type="spellEnd"/>
      <w:proofErr w:type="gramEnd"/>
      <w:r w:rsidR="00C10363">
        <w:rPr>
          <w:rFonts w:ascii="Calibri" w:hAnsi="Calibri" w:cs="Calibri"/>
          <w:color w:val="404040" w:themeColor="text1" w:themeTint="BF"/>
          <w:sz w:val="22"/>
        </w:rPr>
        <w:t xml:space="preserve"> Krebsmedizin 2023</w:t>
      </w:r>
      <w:r w:rsidR="0066457B">
        <w:rPr>
          <w:rFonts w:ascii="Calibri" w:hAnsi="Calibri" w:cs="Calibri"/>
          <w:color w:val="404040" w:themeColor="text1" w:themeTint="BF"/>
          <w:sz w:val="22"/>
        </w:rPr>
        <w:t>“</w:t>
      </w:r>
      <w:r w:rsidR="001A2DE4">
        <w:rPr>
          <w:rFonts w:ascii="Calibri" w:hAnsi="Calibri" w:cs="Calibri"/>
          <w:color w:val="404040" w:themeColor="text1" w:themeTint="BF"/>
          <w:sz w:val="22"/>
        </w:rPr>
        <w:t xml:space="preserve"> am</w:t>
      </w:r>
      <w:r w:rsidR="00C10363">
        <w:rPr>
          <w:rFonts w:ascii="Calibri" w:hAnsi="Calibri" w:cs="Calibri"/>
          <w:color w:val="404040" w:themeColor="text1" w:themeTint="BF"/>
          <w:sz w:val="22"/>
        </w:rPr>
        <w:t xml:space="preserve"> Universitären Cancer Center Hamburg (UCCH)</w:t>
      </w:r>
      <w:r w:rsidR="001A2DE4">
        <w:rPr>
          <w:rFonts w:ascii="Calibri" w:hAnsi="Calibri" w:cs="Calibri"/>
          <w:color w:val="404040" w:themeColor="text1" w:themeTint="BF"/>
          <w:sz w:val="22"/>
        </w:rPr>
        <w:t xml:space="preserve">, </w:t>
      </w:r>
      <w:r w:rsidR="00C10363">
        <w:rPr>
          <w:rFonts w:ascii="Calibri" w:hAnsi="Calibri" w:cs="Calibri"/>
          <w:color w:val="404040" w:themeColor="text1" w:themeTint="BF"/>
          <w:sz w:val="22"/>
        </w:rPr>
        <w:t xml:space="preserve">verlieh die </w:t>
      </w:r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Bristol Myers Squibb-Stiftung Immunonkologie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zum zweiten Mal ihren Ehrenpreis</w:t>
      </w:r>
      <w:r w:rsidR="00F9308A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B16374" w:rsidRPr="00B16374">
        <w:rPr>
          <w:rFonts w:ascii="Calibri" w:eastAsia="Times New Roman" w:hAnsi="Calibri" w:cs="Calibri"/>
          <w:i/>
          <w:iCs/>
          <w:color w:val="3F3F3F"/>
          <w:sz w:val="22"/>
          <w:szCs w:val="22"/>
          <w:lang w:eastAsia="de-DE"/>
        </w:rPr>
        <w:t>An Deiner Seite</w:t>
      </w:r>
      <w:r w:rsidR="00B16374">
        <w:rPr>
          <w:rFonts w:ascii="Calibri" w:eastAsia="Times New Roman" w:hAnsi="Calibri" w:cs="Calibri"/>
          <w:i/>
          <w:iCs/>
          <w:color w:val="3F3F3F"/>
          <w:sz w:val="22"/>
          <w:szCs w:val="22"/>
          <w:lang w:eastAsia="de-DE"/>
        </w:rPr>
        <w:t xml:space="preserve">. </w:t>
      </w:r>
      <w:r w:rsidR="001E7BC8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Der Preis zeichnet</w:t>
      </w:r>
      <w:r w:rsidR="00322F8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einmal jährlich</w:t>
      </w:r>
      <w:r w:rsidR="001E7BC8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 w:rsidR="00B16374">
        <w:rPr>
          <w:rFonts w:ascii="Calibri" w:hAnsi="Calibri" w:cs="Calibri"/>
          <w:color w:val="404040" w:themeColor="text1" w:themeTint="BF"/>
          <w:sz w:val="22"/>
        </w:rPr>
        <w:t>Menschen</w:t>
      </w:r>
      <w:r w:rsidR="00ED6ED1">
        <w:rPr>
          <w:rFonts w:ascii="Calibri" w:hAnsi="Calibri" w:cs="Calibri"/>
          <w:color w:val="404040" w:themeColor="text1" w:themeTint="BF"/>
          <w:sz w:val="22"/>
        </w:rPr>
        <w:t xml:space="preserve"> aus</w:t>
      </w:r>
      <w:r w:rsidR="00B16374">
        <w:rPr>
          <w:rFonts w:ascii="Calibri" w:hAnsi="Calibri" w:cs="Calibri"/>
          <w:color w:val="404040" w:themeColor="text1" w:themeTint="BF"/>
          <w:sz w:val="22"/>
        </w:rPr>
        <w:t xml:space="preserve">, die einen oder mehrere </w:t>
      </w:r>
      <w:proofErr w:type="spellStart"/>
      <w:proofErr w:type="gramStart"/>
      <w:r w:rsidR="00B16374">
        <w:rPr>
          <w:rFonts w:ascii="Calibri" w:hAnsi="Calibri" w:cs="Calibri"/>
          <w:color w:val="404040" w:themeColor="text1" w:themeTint="BF"/>
          <w:sz w:val="22"/>
        </w:rPr>
        <w:t>Krebs:patienten</w:t>
      </w:r>
      <w:proofErr w:type="spellEnd"/>
      <w:proofErr w:type="gramEnd"/>
      <w:r w:rsidR="00B16374">
        <w:rPr>
          <w:rFonts w:ascii="Calibri" w:hAnsi="Calibri" w:cs="Calibri"/>
          <w:color w:val="404040" w:themeColor="text1" w:themeTint="BF"/>
          <w:sz w:val="22"/>
        </w:rPr>
        <w:t xml:space="preserve"> während der Erkrankung in herausragender Weise begleitet haben, ohne ihr Engagement selbst zu bemerke</w:t>
      </w:r>
      <w:r w:rsidR="001F4DBA">
        <w:rPr>
          <w:rFonts w:ascii="Calibri" w:hAnsi="Calibri" w:cs="Calibri"/>
          <w:color w:val="404040" w:themeColor="text1" w:themeTint="BF"/>
          <w:sz w:val="22"/>
        </w:rPr>
        <w:t>n</w:t>
      </w:r>
      <w:r w:rsidR="00B16374">
        <w:rPr>
          <w:rFonts w:ascii="Calibri" w:hAnsi="Calibri" w:cs="Calibri"/>
          <w:color w:val="404040" w:themeColor="text1" w:themeTint="BF"/>
          <w:sz w:val="22"/>
        </w:rPr>
        <w:t xml:space="preserve">. </w:t>
      </w:r>
      <w:r w:rsidR="001A2DE4">
        <w:rPr>
          <w:rFonts w:ascii="Calibri" w:hAnsi="Calibri" w:cs="Calibri"/>
          <w:color w:val="404040" w:themeColor="text1" w:themeTint="BF"/>
          <w:sz w:val="22"/>
        </w:rPr>
        <w:t>Diesjähriger Preisträger ist ein</w:t>
      </w:r>
      <w:r w:rsidR="00D53D4A">
        <w:rPr>
          <w:rFonts w:ascii="Calibri" w:hAnsi="Calibri" w:cs="Calibri"/>
          <w:color w:val="404040" w:themeColor="text1" w:themeTint="BF"/>
          <w:sz w:val="22"/>
        </w:rPr>
        <w:t xml:space="preserve"> Student </w:t>
      </w:r>
      <w:r w:rsidR="001A2DE4">
        <w:rPr>
          <w:rFonts w:ascii="Calibri" w:hAnsi="Calibri" w:cs="Calibri"/>
          <w:color w:val="404040" w:themeColor="text1" w:themeTint="BF"/>
          <w:sz w:val="22"/>
        </w:rPr>
        <w:t>aus Bochum, der 2</w:t>
      </w:r>
      <w:r w:rsidR="00CA6E9B">
        <w:rPr>
          <w:rFonts w:ascii="Calibri" w:hAnsi="Calibri" w:cs="Calibri"/>
          <w:color w:val="404040" w:themeColor="text1" w:themeTint="BF"/>
          <w:sz w:val="22"/>
        </w:rPr>
        <w:t>7</w:t>
      </w:r>
      <w:r w:rsidR="001A2DE4">
        <w:rPr>
          <w:rFonts w:ascii="Calibri" w:hAnsi="Calibri" w:cs="Calibri"/>
          <w:color w:val="404040" w:themeColor="text1" w:themeTint="BF"/>
          <w:sz w:val="22"/>
        </w:rPr>
        <w:t xml:space="preserve">-jährige Matti </w:t>
      </w:r>
      <w:r w:rsidR="00B16374">
        <w:rPr>
          <w:rFonts w:ascii="Calibri" w:hAnsi="Calibri" w:cs="Calibri"/>
          <w:color w:val="404040" w:themeColor="text1" w:themeTint="BF"/>
          <w:sz w:val="22"/>
        </w:rPr>
        <w:t xml:space="preserve">Mats </w:t>
      </w:r>
      <w:proofErr w:type="spellStart"/>
      <w:r w:rsidR="001A2DE4">
        <w:rPr>
          <w:rFonts w:ascii="Calibri" w:hAnsi="Calibri" w:cs="Calibri"/>
          <w:color w:val="404040" w:themeColor="text1" w:themeTint="BF"/>
          <w:sz w:val="22"/>
        </w:rPr>
        <w:t>Ebbing</w:t>
      </w:r>
      <w:proofErr w:type="spellEnd"/>
      <w:r w:rsidR="001A2DE4">
        <w:rPr>
          <w:rFonts w:ascii="Calibri" w:hAnsi="Calibri" w:cs="Calibri"/>
          <w:color w:val="404040" w:themeColor="text1" w:themeTint="BF"/>
          <w:sz w:val="22"/>
        </w:rPr>
        <w:t>. Seine Schwiegermutter hatte ihn</w:t>
      </w:r>
      <w:r w:rsidR="00E429DB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1A2DE4">
        <w:rPr>
          <w:rFonts w:ascii="Calibri" w:hAnsi="Calibri" w:cs="Calibri"/>
          <w:color w:val="404040" w:themeColor="text1" w:themeTint="BF"/>
          <w:sz w:val="22"/>
        </w:rPr>
        <w:t>für den Preis nominiert</w:t>
      </w:r>
      <w:r w:rsidR="00D51824">
        <w:rPr>
          <w:rFonts w:ascii="Calibri" w:hAnsi="Calibri" w:cs="Calibri"/>
          <w:color w:val="404040" w:themeColor="text1" w:themeTint="BF"/>
          <w:sz w:val="22"/>
        </w:rPr>
        <w:t>,</w:t>
      </w:r>
      <w:r w:rsidR="001F4DBA">
        <w:rPr>
          <w:rFonts w:ascii="Calibri" w:hAnsi="Calibri" w:cs="Calibri"/>
          <w:color w:val="404040" w:themeColor="text1" w:themeTint="BF"/>
          <w:sz w:val="22"/>
        </w:rPr>
        <w:t xml:space="preserve"> weil </w:t>
      </w:r>
      <w:r w:rsidR="00E429DB">
        <w:rPr>
          <w:rFonts w:ascii="Calibri" w:hAnsi="Calibri" w:cs="Calibri"/>
          <w:color w:val="404040" w:themeColor="text1" w:themeTint="BF"/>
          <w:sz w:val="22"/>
        </w:rPr>
        <w:t xml:space="preserve">sie </w:t>
      </w:r>
      <w:r w:rsidR="00D51824">
        <w:rPr>
          <w:rFonts w:ascii="Calibri" w:hAnsi="Calibri" w:cs="Calibri"/>
          <w:color w:val="404040" w:themeColor="text1" w:themeTint="BF"/>
          <w:sz w:val="22"/>
        </w:rPr>
        <w:t xml:space="preserve">in Matti </w:t>
      </w:r>
      <w:r w:rsidR="00407796">
        <w:rPr>
          <w:rFonts w:ascii="Calibri" w:hAnsi="Calibri" w:cs="Calibri"/>
          <w:color w:val="404040" w:themeColor="text1" w:themeTint="BF"/>
          <w:sz w:val="22"/>
        </w:rPr>
        <w:t>einen</w:t>
      </w:r>
      <w:r w:rsidR="00D51824">
        <w:rPr>
          <w:rFonts w:ascii="Calibri" w:hAnsi="Calibri" w:cs="Calibri"/>
          <w:color w:val="404040" w:themeColor="text1" w:themeTint="BF"/>
          <w:sz w:val="22"/>
        </w:rPr>
        <w:t xml:space="preserve"> stillen Helden </w:t>
      </w:r>
      <w:r w:rsidR="00E429DB">
        <w:rPr>
          <w:rFonts w:ascii="Calibri" w:hAnsi="Calibri" w:cs="Calibri"/>
          <w:color w:val="404040" w:themeColor="text1" w:themeTint="BF"/>
          <w:sz w:val="22"/>
        </w:rPr>
        <w:t xml:space="preserve">erkannte, </w:t>
      </w:r>
      <w:r w:rsidR="00D51824">
        <w:rPr>
          <w:rFonts w:ascii="Calibri" w:hAnsi="Calibri" w:cs="Calibri"/>
          <w:color w:val="404040" w:themeColor="text1" w:themeTint="BF"/>
          <w:sz w:val="22"/>
        </w:rPr>
        <w:t xml:space="preserve">der </w:t>
      </w:r>
      <w:r w:rsidR="00ED6ED1">
        <w:rPr>
          <w:rFonts w:ascii="Calibri" w:hAnsi="Calibri" w:cs="Calibri"/>
          <w:color w:val="404040" w:themeColor="text1" w:themeTint="BF"/>
          <w:sz w:val="22"/>
        </w:rPr>
        <w:t>mit</w:t>
      </w:r>
      <w:r w:rsidR="00ED6ED1" w:rsidRPr="00ED6ED1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ED6ED1">
        <w:rPr>
          <w:rFonts w:ascii="Calibri" w:hAnsi="Calibri" w:cs="Calibri"/>
          <w:color w:val="404040" w:themeColor="text1" w:themeTint="BF"/>
          <w:sz w:val="22"/>
        </w:rPr>
        <w:t>Selbstverständlichkeit und</w:t>
      </w:r>
      <w:r w:rsidR="00D51824">
        <w:rPr>
          <w:rFonts w:ascii="Calibri" w:hAnsi="Calibri" w:cs="Calibri"/>
          <w:color w:val="404040" w:themeColor="text1" w:themeTint="BF"/>
          <w:sz w:val="22"/>
        </w:rPr>
        <w:t xml:space="preserve"> Beständigkeit</w:t>
      </w:r>
      <w:r w:rsidR="00D53D4A">
        <w:rPr>
          <w:rFonts w:ascii="Calibri" w:hAnsi="Calibri" w:cs="Calibri"/>
          <w:color w:val="404040" w:themeColor="text1" w:themeTint="BF"/>
          <w:sz w:val="22"/>
        </w:rPr>
        <w:t xml:space="preserve"> ihre Tochter,</w:t>
      </w:r>
      <w:r w:rsidR="00D51824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ED6ED1">
        <w:rPr>
          <w:rFonts w:ascii="Calibri" w:hAnsi="Calibri" w:cs="Calibri"/>
          <w:color w:val="404040" w:themeColor="text1" w:themeTint="BF"/>
          <w:sz w:val="22"/>
        </w:rPr>
        <w:t>seine Freundin und spätere Verlobte</w:t>
      </w:r>
      <w:r w:rsidR="009355AF">
        <w:rPr>
          <w:rFonts w:ascii="Calibri" w:hAnsi="Calibri" w:cs="Calibri"/>
          <w:color w:val="404040" w:themeColor="text1" w:themeTint="BF"/>
          <w:sz w:val="22"/>
        </w:rPr>
        <w:t xml:space="preserve"> Saskia</w:t>
      </w:r>
      <w:r w:rsidR="00ED6ED1">
        <w:rPr>
          <w:rFonts w:ascii="Calibri" w:hAnsi="Calibri" w:cs="Calibri"/>
          <w:color w:val="404040" w:themeColor="text1" w:themeTint="BF"/>
          <w:sz w:val="22"/>
        </w:rPr>
        <w:t xml:space="preserve"> durch die Therapie begleitet hat. Mit dem Preisgeld </w:t>
      </w:r>
      <w:r w:rsidR="00407796">
        <w:rPr>
          <w:rFonts w:ascii="Calibri" w:hAnsi="Calibri" w:cs="Calibri"/>
          <w:color w:val="404040" w:themeColor="text1" w:themeTint="BF"/>
          <w:sz w:val="22"/>
        </w:rPr>
        <w:t xml:space="preserve">von 3.000 Euro </w:t>
      </w:r>
      <w:r w:rsidR="00ED6ED1">
        <w:rPr>
          <w:rFonts w:ascii="Calibri" w:hAnsi="Calibri" w:cs="Calibri"/>
          <w:color w:val="404040" w:themeColor="text1" w:themeTint="BF"/>
          <w:sz w:val="22"/>
        </w:rPr>
        <w:t>werden Saskia und Matti</w:t>
      </w:r>
      <w:r w:rsidR="00BE54DB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ED6ED1">
        <w:rPr>
          <w:rFonts w:ascii="Calibri" w:hAnsi="Calibri" w:cs="Calibri"/>
          <w:color w:val="404040" w:themeColor="text1" w:themeTint="BF"/>
          <w:sz w:val="22"/>
        </w:rPr>
        <w:t>im Herbst 2023 eine Woche in das Disneyland Paris fahren und damit Saskias Kindheitstraum erfüllen.</w:t>
      </w:r>
      <w:r w:rsidR="00BE54DB">
        <w:rPr>
          <w:rFonts w:ascii="Calibri" w:hAnsi="Calibri" w:cs="Calibri"/>
          <w:color w:val="404040" w:themeColor="text1" w:themeTint="BF"/>
          <w:sz w:val="22"/>
        </w:rPr>
        <w:t xml:space="preserve"> Beide sind inzwischen verheiratet. Saskia beginnt zum Wintersemester ihr Masterstudium in Geschichte</w:t>
      </w:r>
      <w:r w:rsidR="002776BB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D6099D">
        <w:rPr>
          <w:rFonts w:ascii="Calibri" w:hAnsi="Calibri" w:cs="Calibri"/>
          <w:color w:val="404040" w:themeColor="text1" w:themeTint="BF"/>
          <w:sz w:val="22"/>
        </w:rPr>
        <w:t>an der Ruhr-Universität Bochum.</w:t>
      </w:r>
    </w:p>
    <w:p w14:paraId="68E852EC" w14:textId="65106EB3" w:rsidR="00C10363" w:rsidRPr="00033695" w:rsidRDefault="00DA5089" w:rsidP="00D53D4A">
      <w:pPr>
        <w:spacing w:before="100" w:beforeAutospacing="1" w:after="100" w:afterAutospacing="1" w:line="240" w:lineRule="auto"/>
        <w:ind w:left="0"/>
        <w:rPr>
          <w:rFonts w:ascii="Calibri" w:hAnsi="Calibri" w:cs="Calibri"/>
          <w:color w:val="404040" w:themeColor="text1" w:themeTint="BF"/>
          <w:sz w:val="22"/>
        </w:rPr>
      </w:pPr>
      <w:r>
        <w:rPr>
          <w:rFonts w:ascii="Calibri" w:hAnsi="Calibri" w:cs="Calibri"/>
          <w:color w:val="404040" w:themeColor="text1" w:themeTint="BF"/>
          <w:sz w:val="22"/>
        </w:rPr>
        <w:t>„Egal in welcher Phase sich eine Patientin oder ein Patient mit einer Krebsdiagnose befindet: Es geht immer um sie oder ihn.</w:t>
      </w:r>
      <w:r w:rsidR="00CF50E3">
        <w:rPr>
          <w:rFonts w:ascii="Calibri" w:hAnsi="Calibri" w:cs="Calibri"/>
          <w:color w:val="404040" w:themeColor="text1" w:themeTint="BF"/>
          <w:sz w:val="22"/>
        </w:rPr>
        <w:t xml:space="preserve"> Mit</w:t>
      </w:r>
      <w:r>
        <w:rPr>
          <w:rFonts w:ascii="Calibri" w:hAnsi="Calibri" w:cs="Calibri"/>
          <w:color w:val="404040" w:themeColor="text1" w:themeTint="BF"/>
          <w:sz w:val="22"/>
        </w:rPr>
        <w:t xml:space="preserve"> </w:t>
      </w:r>
      <w:r>
        <w:rPr>
          <w:rFonts w:ascii="Calibri" w:hAnsi="Calibri" w:cs="Calibri"/>
          <w:i/>
          <w:iCs/>
          <w:color w:val="404040" w:themeColor="text1" w:themeTint="BF"/>
          <w:sz w:val="22"/>
        </w:rPr>
        <w:t xml:space="preserve">An Deiner Seite </w:t>
      </w:r>
      <w:r>
        <w:rPr>
          <w:rFonts w:ascii="Calibri" w:hAnsi="Calibri" w:cs="Calibri"/>
          <w:color w:val="404040" w:themeColor="text1" w:themeTint="BF"/>
          <w:sz w:val="22"/>
        </w:rPr>
        <w:t>wollen wir den Scheinwerfer</w:t>
      </w:r>
      <w:r w:rsidR="00CF50E3">
        <w:rPr>
          <w:rFonts w:ascii="Calibri" w:hAnsi="Calibri" w:cs="Calibri"/>
          <w:color w:val="404040" w:themeColor="text1" w:themeTint="BF"/>
          <w:sz w:val="22"/>
        </w:rPr>
        <w:t xml:space="preserve"> ganz gezielt</w:t>
      </w:r>
      <w:r>
        <w:rPr>
          <w:rFonts w:ascii="Calibri" w:hAnsi="Calibri" w:cs="Calibri"/>
          <w:color w:val="404040" w:themeColor="text1" w:themeTint="BF"/>
          <w:sz w:val="22"/>
        </w:rPr>
        <w:t xml:space="preserve"> auf das nahe und </w:t>
      </w:r>
      <w:r w:rsidR="00CF50E3">
        <w:rPr>
          <w:rFonts w:ascii="Calibri" w:hAnsi="Calibri" w:cs="Calibri"/>
          <w:color w:val="404040" w:themeColor="text1" w:themeTint="BF"/>
          <w:sz w:val="22"/>
        </w:rPr>
        <w:t xml:space="preserve">so </w:t>
      </w:r>
      <w:r>
        <w:rPr>
          <w:rFonts w:ascii="Calibri" w:hAnsi="Calibri" w:cs="Calibri"/>
          <w:color w:val="404040" w:themeColor="text1" w:themeTint="BF"/>
          <w:sz w:val="22"/>
        </w:rPr>
        <w:t>wichtige Umfeld lenken.</w:t>
      </w:r>
      <w:r w:rsidR="00CF50E3" w:rsidRPr="00CF50E3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CF50E3">
        <w:rPr>
          <w:rFonts w:ascii="Calibri" w:hAnsi="Calibri" w:cs="Calibri"/>
          <w:color w:val="404040" w:themeColor="text1" w:themeTint="BF"/>
          <w:sz w:val="22"/>
        </w:rPr>
        <w:t>Meiner Meinung nach</w:t>
      </w:r>
      <w:r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CF50E3">
        <w:rPr>
          <w:rFonts w:ascii="Calibri" w:hAnsi="Calibri" w:cs="Calibri"/>
          <w:color w:val="404040" w:themeColor="text1" w:themeTint="BF"/>
          <w:sz w:val="22"/>
        </w:rPr>
        <w:t>hat u</w:t>
      </w:r>
      <w:r>
        <w:rPr>
          <w:rFonts w:ascii="Calibri" w:hAnsi="Calibri" w:cs="Calibri"/>
          <w:color w:val="404040" w:themeColor="text1" w:themeTint="BF"/>
          <w:sz w:val="22"/>
        </w:rPr>
        <w:t>nser diesjähriger Preisträger den Preis noch einmal</w:t>
      </w:r>
      <w:r w:rsidR="00033695">
        <w:rPr>
          <w:rFonts w:ascii="Calibri" w:hAnsi="Calibri" w:cs="Calibri"/>
          <w:color w:val="404040" w:themeColor="text1" w:themeTint="BF"/>
          <w:sz w:val="22"/>
        </w:rPr>
        <w:t xml:space="preserve"> </w:t>
      </w:r>
      <w:r>
        <w:rPr>
          <w:rFonts w:ascii="Calibri" w:hAnsi="Calibri" w:cs="Calibri"/>
          <w:color w:val="404040" w:themeColor="text1" w:themeTint="BF"/>
          <w:sz w:val="22"/>
        </w:rPr>
        <w:t xml:space="preserve">neu definiert. Das sage ich voller Überzeugung und auch vor dem Hintergrund </w:t>
      </w:r>
      <w:r w:rsidR="00073D8F">
        <w:rPr>
          <w:rFonts w:ascii="Calibri" w:hAnsi="Calibri" w:cs="Calibri"/>
          <w:color w:val="404040" w:themeColor="text1" w:themeTint="BF"/>
          <w:sz w:val="22"/>
        </w:rPr>
        <w:t>m</w:t>
      </w:r>
      <w:r>
        <w:rPr>
          <w:rFonts w:ascii="Calibri" w:hAnsi="Calibri" w:cs="Calibri"/>
          <w:color w:val="404040" w:themeColor="text1" w:themeTint="BF"/>
          <w:sz w:val="22"/>
        </w:rPr>
        <w:t>einer eigenen Geschichte. Chapeau Matti!“, so</w:t>
      </w:r>
      <w:r w:rsidR="00B16374">
        <w:rPr>
          <w:rFonts w:ascii="Calibri" w:hAnsi="Calibri" w:cs="Calibri"/>
          <w:color w:val="404040" w:themeColor="text1" w:themeTint="BF"/>
          <w:sz w:val="22"/>
        </w:rPr>
        <w:t xml:space="preserve"> </w:t>
      </w:r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Claudia </w:t>
      </w:r>
      <w:r w:rsidR="00322F8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Liane </w:t>
      </w:r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Neumann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in ihrer</w:t>
      </w:r>
      <w:r w:rsidR="00B1637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Laudat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io. Sie ist </w:t>
      </w:r>
      <w:r w:rsidR="00B1637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Jury</w:t>
      </w:r>
      <w:r w:rsidR="005B2A38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-</w:t>
      </w:r>
      <w:r w:rsidR="00B1637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mitglied von </w:t>
      </w:r>
      <w:r w:rsidR="00B16374" w:rsidRPr="00B16374">
        <w:rPr>
          <w:rFonts w:ascii="Calibri" w:eastAsia="Times New Roman" w:hAnsi="Calibri" w:cs="Calibri"/>
          <w:i/>
          <w:iCs/>
          <w:color w:val="3F3F3F"/>
          <w:sz w:val="22"/>
          <w:szCs w:val="22"/>
          <w:lang w:eastAsia="de-DE"/>
        </w:rPr>
        <w:t>An Deiner Seite</w:t>
      </w:r>
      <w:r>
        <w:rPr>
          <w:rFonts w:ascii="Calibri" w:eastAsia="Times New Roman" w:hAnsi="Calibri" w:cs="Calibri"/>
          <w:i/>
          <w:iCs/>
          <w:color w:val="3F3F3F"/>
          <w:sz w:val="22"/>
          <w:szCs w:val="22"/>
          <w:lang w:eastAsia="de-DE"/>
        </w:rPr>
        <w:t>,</w:t>
      </w:r>
      <w:r w:rsidRPr="00DA5089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erkrankte mit </w:t>
      </w:r>
      <w:r w:rsidR="00425669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Ende zwanzig an Darmkrebs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und </w:t>
      </w:r>
      <w:r w:rsidR="005B2A38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engagiert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 w:rsidR="00AC56B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sich 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seither </w:t>
      </w:r>
      <w:r w:rsidR="005B2A38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für junge Krebspatientinnen und- </w:t>
      </w:r>
      <w:proofErr w:type="spellStart"/>
      <w:r w:rsidR="005B2A38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patienten</w:t>
      </w:r>
      <w:proofErr w:type="spellEnd"/>
      <w:r w:rsidR="00322F8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. Für </w:t>
      </w:r>
      <w:r w:rsidR="00AC56B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ihr Engagement </w:t>
      </w:r>
      <w:r w:rsidR="00322F8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erhielt Frau Neumann</w:t>
      </w:r>
      <w:r w:rsidR="00D53D4A">
        <w:rPr>
          <w:rFonts w:ascii="Calibri" w:eastAsia="Times New Roman" w:hAnsi="Calibri" w:cs="Calibri"/>
          <w:i/>
          <w:iCs/>
          <w:color w:val="3F3F3F"/>
          <w:sz w:val="22"/>
          <w:szCs w:val="22"/>
          <w:lang w:eastAsia="de-DE"/>
        </w:rPr>
        <w:t xml:space="preserve"> </w:t>
      </w:r>
      <w:r w:rsidR="00D53D4A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2018 den </w:t>
      </w:r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„</w:t>
      </w:r>
      <w:proofErr w:type="spellStart"/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Ehrenfelix</w:t>
      </w:r>
      <w:proofErr w:type="spellEnd"/>
      <w:r w:rsidR="00322F8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“</w:t>
      </w:r>
      <w:r w:rsidR="00D6720F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der Felix Burda Stiftung.</w:t>
      </w:r>
    </w:p>
    <w:p w14:paraId="375EE993" w14:textId="0532024D" w:rsidR="001960A6" w:rsidRDefault="00425669" w:rsidP="00D53D4A">
      <w:p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3F3F3F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Eine zweite Ehrung wurde als „Lobende Erwähnung“, dotiert mit 1.000 Euro</w:t>
      </w:r>
      <w:r w:rsidR="00C10DD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, 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an Kathrin </w:t>
      </w:r>
      <w:proofErr w:type="spellStart"/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Erjavec</w:t>
      </w:r>
      <w:proofErr w:type="spellEnd"/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vergeben. Kathrin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ist keine Hintergrundakteurin, sondern packt</w:t>
      </w:r>
      <w:r w:rsidR="00F956E9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gezielt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an, wo Menschen mit </w:t>
      </w:r>
      <w:r w:rsidR="00D6720F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Krebs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Hilfe brauchen</w:t>
      </w:r>
      <w:r w:rsidR="00066BAD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, wie ihre eigene Mutter,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oder</w:t>
      </w:r>
      <w:r w:rsidR="00F956E9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wo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es um Aufklärungsarbeit </w:t>
      </w:r>
      <w:r w:rsidR="00F048C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zum Thema Brus</w:t>
      </w:r>
      <w:r w:rsidR="00670CC9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t</w:t>
      </w:r>
      <w:r w:rsidR="00F048C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krebs 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geht. Sie erkrankte</w:t>
      </w:r>
      <w:r w:rsidR="00573A7F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selbst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vor wenigen Jahren an Brustkrebs</w:t>
      </w:r>
      <w:r w:rsidR="00E771EB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und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verlor mit Anfang </w:t>
      </w:r>
      <w:r w:rsidR="00066BAD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dreißig</w:t>
      </w:r>
      <w:r w:rsidR="001960A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einen Teil ihrer Brust</w:t>
      </w:r>
      <w:r w:rsidR="00066BAD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. Beim Wacken Open Air Festival 2022 ließ sie sich ihren nackten Oberkörper bemalen und </w:t>
      </w:r>
      <w:r w:rsidR="00483B7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feierte</w:t>
      </w:r>
      <w:r w:rsidR="00066BAD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durch die Besuchermenge. </w:t>
      </w:r>
      <w:r w:rsidR="00483B7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Kathrin</w:t>
      </w:r>
      <w:r w:rsidR="00066BAD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unterstützt mit dieser und weiteren Aktionen die Initiative LAUTSTARK GEGEN KREBS. Weitere Informationen </w:t>
      </w:r>
      <w:r w:rsidR="00483B7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zur oben genannten Aktion </w:t>
      </w:r>
      <w:r w:rsidR="00563C76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und der zuvor beschriebenen Initiative </w:t>
      </w:r>
      <w:r w:rsidR="00066BAD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finden Sie unter: </w:t>
      </w:r>
      <w:hyperlink r:id="rId7" w:history="1">
        <w:r w:rsidR="00066BAD" w:rsidRPr="00DE7713">
          <w:rPr>
            <w:rStyle w:val="Hyperlink"/>
            <w:rFonts w:ascii="Calibri" w:eastAsia="Times New Roman" w:hAnsi="Calibri" w:cs="Calibri"/>
            <w:color w:val="64B3E5"/>
            <w:sz w:val="22"/>
            <w:szCs w:val="22"/>
            <w:lang w:eastAsia="de-DE"/>
          </w:rPr>
          <w:t>https://www.atelier-rusch.de/lautstark-gegen-krebs/</w:t>
        </w:r>
      </w:hyperlink>
      <w:r w:rsidR="00066BAD" w:rsidRPr="00DE7713">
        <w:rPr>
          <w:rFonts w:ascii="Calibri" w:eastAsia="Times New Roman" w:hAnsi="Calibri" w:cs="Calibri"/>
          <w:color w:val="64B3E5"/>
          <w:sz w:val="22"/>
          <w:szCs w:val="22"/>
          <w:lang w:eastAsia="de-DE"/>
        </w:rPr>
        <w:t xml:space="preserve"> </w:t>
      </w:r>
    </w:p>
    <w:p w14:paraId="26F54532" w14:textId="7751420D" w:rsidR="008D787C" w:rsidRDefault="00066BAD" w:rsidP="008D787C">
      <w:p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3F3F3F"/>
          <w:sz w:val="22"/>
          <w:szCs w:val="22"/>
          <w:lang w:eastAsia="de-DE"/>
        </w:rPr>
      </w:pP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Der </w:t>
      </w:r>
      <w:r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Ehrenpreis </w:t>
      </w:r>
      <w:r w:rsidRPr="0090681E">
        <w:rPr>
          <w:rFonts w:ascii="Calibri" w:eastAsia="Times New Roman" w:hAnsi="Calibri" w:cs="Calibri"/>
          <w:i/>
          <w:iCs/>
          <w:color w:val="3F3F3F"/>
          <w:sz w:val="22"/>
          <w:szCs w:val="22"/>
          <w:lang w:eastAsia="de-DE"/>
        </w:rPr>
        <w:t xml:space="preserve">An Deiner Seite 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wird im September</w:t>
      </w:r>
      <w:r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202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3</w:t>
      </w:r>
      <w:r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zum dritten </w:t>
      </w:r>
      <w:r w:rsidR="009E5F87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Mal 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ausgeschrieben</w:t>
      </w:r>
      <w:r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.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Zu der </w:t>
      </w:r>
      <w:proofErr w:type="spellStart"/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sechsköpfige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n</w:t>
      </w:r>
      <w:proofErr w:type="spellEnd"/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Jury 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gehören</w:t>
      </w:r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unter anderem </w:t>
      </w:r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Elke Schneiderbanger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, </w:t>
      </w:r>
      <w:r w:rsidR="00350E58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Geschäftsführerin</w:t>
      </w:r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ARD MEDIA GmbH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, Bettina </w:t>
      </w:r>
      <w:proofErr w:type="spellStart"/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Kochheim</w:t>
      </w:r>
      <w:proofErr w:type="spellEnd"/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, </w:t>
      </w:r>
      <w:r w:rsidR="00C10363" w:rsidRP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Chefredakteurin</w:t>
      </w:r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</w:t>
      </w:r>
      <w:r w:rsidR="00C10363" w:rsidRP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bei den Medical Health </w:t>
      </w:r>
      <w:proofErr w:type="spellStart"/>
      <w:r w:rsidR="00C10363" w:rsidRP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Experts</w:t>
      </w:r>
      <w:proofErr w:type="spellEnd"/>
      <w:r w:rsidR="00C10363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der Bauer Media Group und J</w:t>
      </w:r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ochen Niehaus</w:t>
      </w:r>
      <w:r w:rsidR="003A3A04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, </w:t>
      </w:r>
      <w:r w:rsidR="00C10363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Chefredakteur FOCUS-Gesundheit</w:t>
      </w:r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. Schauspielerin Teresa </w:t>
      </w:r>
      <w:proofErr w:type="spellStart"/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Klamert</w:t>
      </w:r>
      <w:proofErr w:type="spellEnd"/>
      <w:r w:rsidR="0090681E"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 setzt sich als Botschafterin in der Öffentlichkeit aktiv ein. </w:t>
      </w:r>
      <w:r w:rsidR="008D787C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Weitere Informationen zum Preis finden Sie unter </w:t>
      </w:r>
      <w:hyperlink r:id="rId8" w:history="1">
        <w:r w:rsidR="008D787C" w:rsidRPr="00DE7713">
          <w:rPr>
            <w:rStyle w:val="Hyperlink"/>
            <w:rFonts w:ascii="Calibri" w:eastAsia="Times New Roman" w:hAnsi="Calibri" w:cs="Calibri"/>
            <w:color w:val="64B3E5"/>
            <w:sz w:val="22"/>
            <w:szCs w:val="22"/>
            <w:lang w:eastAsia="de-DE"/>
          </w:rPr>
          <w:t>https://www.andeinerseite-preis.de</w:t>
        </w:r>
      </w:hyperlink>
      <w:r w:rsidR="008D787C" w:rsidRPr="00DE7713">
        <w:rPr>
          <w:rFonts w:ascii="Calibri" w:eastAsia="Times New Roman" w:hAnsi="Calibri" w:cs="Calibri"/>
          <w:color w:val="000000" w:themeColor="text1"/>
          <w:sz w:val="22"/>
          <w:szCs w:val="22"/>
          <w:lang w:eastAsia="de-DE"/>
        </w:rPr>
        <w:t xml:space="preserve">. </w:t>
      </w:r>
    </w:p>
    <w:p w14:paraId="58234664" w14:textId="7F9DCE3D" w:rsidR="0090681E" w:rsidRDefault="00E771EB" w:rsidP="008D787C">
      <w:pPr>
        <w:spacing w:before="100" w:beforeAutospacing="1" w:after="100" w:afterAutospacing="1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Die gemeinnützige Stiftung Immunonkologie ist seit ihrer Gründung 2016 deutschlandweit aktiv, fördert Projekte Dritter und initiiert eigene Maßnahmen mit dem Ziel, die Lebenserwartung und </w:t>
      </w:r>
      <w:r w:rsidR="007D474F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die </w:t>
      </w:r>
      <w:r w:rsidRPr="0090681E"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>Lebensqualität von Krebspatient:innen zu verbessern</w:t>
      </w:r>
      <w:r>
        <w:rPr>
          <w:rFonts w:ascii="Calibri" w:eastAsia="Times New Roman" w:hAnsi="Calibri" w:cs="Calibri"/>
          <w:color w:val="3F3F3F"/>
          <w:sz w:val="22"/>
          <w:szCs w:val="22"/>
          <w:lang w:eastAsia="de-DE"/>
        </w:rPr>
        <w:t xml:space="preserve">. </w:t>
      </w:r>
      <w:r w:rsidR="0090681E" w:rsidRPr="0090681E">
        <w:rPr>
          <w:rFonts w:ascii="Calibri" w:hAnsi="Calibri" w:cs="Calibri"/>
          <w:color w:val="404040" w:themeColor="text1" w:themeTint="BF"/>
          <w:sz w:val="22"/>
          <w:szCs w:val="22"/>
        </w:rPr>
        <w:t>Weitere Informationen zur Stiftung</w:t>
      </w:r>
      <w:r w:rsidR="008D787C">
        <w:rPr>
          <w:rFonts w:ascii="Calibri" w:hAnsi="Calibri" w:cs="Calibri"/>
          <w:color w:val="404040" w:themeColor="text1" w:themeTint="BF"/>
          <w:sz w:val="22"/>
          <w:szCs w:val="22"/>
        </w:rPr>
        <w:t xml:space="preserve"> finden Sie unter</w:t>
      </w:r>
      <w:r w:rsidR="0090681E" w:rsidRPr="0090681E">
        <w:rPr>
          <w:rFonts w:ascii="Calibri" w:hAnsi="Calibri" w:cs="Calibri"/>
          <w:color w:val="404040" w:themeColor="text1" w:themeTint="BF"/>
          <w:sz w:val="22"/>
          <w:szCs w:val="22"/>
        </w:rPr>
        <w:t xml:space="preserve"> </w:t>
      </w:r>
      <w:hyperlink r:id="rId9" w:history="1">
        <w:r w:rsidRPr="00DE7713">
          <w:rPr>
            <w:rStyle w:val="Hyperlink"/>
            <w:rFonts w:ascii="Calibri" w:hAnsi="Calibri" w:cs="Calibri"/>
            <w:color w:val="64B3E5"/>
            <w:sz w:val="22"/>
            <w:szCs w:val="22"/>
          </w:rPr>
          <w:t>https://www.stiftung-io.org</w:t>
        </w:r>
      </w:hyperlink>
      <w:r>
        <w:rPr>
          <w:rFonts w:ascii="Calibri" w:hAnsi="Calibri" w:cs="Calibri"/>
          <w:color w:val="404040" w:themeColor="text1" w:themeTint="BF"/>
          <w:sz w:val="22"/>
          <w:szCs w:val="22"/>
        </w:rPr>
        <w:t xml:space="preserve">. </w:t>
      </w:r>
    </w:p>
    <w:p w14:paraId="18DA8182" w14:textId="11A7167F" w:rsidR="008D787C" w:rsidRDefault="008D787C" w:rsidP="008D787C">
      <w:pPr>
        <w:spacing w:before="100" w:beforeAutospacing="1" w:after="100" w:afterAutospacing="1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14:paraId="5216B770" w14:textId="77777777" w:rsidR="008D787C" w:rsidRPr="008D787C" w:rsidRDefault="008D787C" w:rsidP="008D787C">
      <w:p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3F3F3F"/>
          <w:sz w:val="22"/>
          <w:szCs w:val="22"/>
          <w:lang w:eastAsia="de-DE"/>
        </w:rPr>
      </w:pPr>
    </w:p>
    <w:p w14:paraId="374A1A31" w14:textId="7244E572" w:rsidR="0090681E" w:rsidRPr="0090681E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b/>
          <w:bCs/>
          <w:color w:val="404040" w:themeColor="text1" w:themeTint="BF"/>
          <w:sz w:val="22"/>
          <w:szCs w:val="22"/>
        </w:rPr>
      </w:pPr>
      <w:r w:rsidRPr="0090681E">
        <w:rPr>
          <w:rFonts w:ascii="Calibri" w:hAnsi="Calibri" w:cs="Calibri"/>
          <w:b/>
          <w:bCs/>
          <w:color w:val="404040" w:themeColor="text1" w:themeTint="BF"/>
          <w:sz w:val="22"/>
          <w:szCs w:val="22"/>
        </w:rPr>
        <w:t>Medienkontakt:</w:t>
      </w:r>
    </w:p>
    <w:p w14:paraId="30DB8FB6" w14:textId="5C504D75" w:rsidR="0090681E" w:rsidRPr="0090681E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90681E">
        <w:rPr>
          <w:rFonts w:ascii="Calibri" w:hAnsi="Calibri" w:cs="Calibri"/>
          <w:color w:val="404040" w:themeColor="text1" w:themeTint="BF"/>
          <w:sz w:val="22"/>
          <w:szCs w:val="22"/>
        </w:rPr>
        <w:t>Bristol Myers Squibb-Stiftung Immunonkologie</w:t>
      </w:r>
    </w:p>
    <w:p w14:paraId="7224FEA6" w14:textId="1C7A3C01" w:rsidR="0090681E" w:rsidRPr="0090681E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  <w:lang w:val="en-US"/>
        </w:rPr>
      </w:pPr>
      <w:r w:rsidRPr="0090681E">
        <w:rPr>
          <w:rFonts w:ascii="Calibri" w:hAnsi="Calibri" w:cs="Calibri"/>
          <w:color w:val="404040" w:themeColor="text1" w:themeTint="BF"/>
          <w:sz w:val="22"/>
          <w:szCs w:val="22"/>
          <w:lang w:val="en-US"/>
        </w:rPr>
        <w:t xml:space="preserve">Viola von </w:t>
      </w:r>
      <w:r>
        <w:rPr>
          <w:rFonts w:ascii="Calibri" w:hAnsi="Calibri" w:cs="Calibri"/>
          <w:color w:val="404040" w:themeColor="text1" w:themeTint="BF"/>
          <w:sz w:val="22"/>
          <w:szCs w:val="22"/>
          <w:lang w:val="en-US"/>
        </w:rPr>
        <w:t>Natzmer</w:t>
      </w:r>
    </w:p>
    <w:p w14:paraId="104A15BA" w14:textId="305E1C14" w:rsidR="0090681E" w:rsidRPr="0090681E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90681E">
        <w:rPr>
          <w:rFonts w:ascii="Calibri" w:hAnsi="Calibri" w:cs="Calibri"/>
          <w:color w:val="404040" w:themeColor="text1" w:themeTint="BF"/>
          <w:sz w:val="22"/>
          <w:szCs w:val="22"/>
          <w:lang w:val="en-US"/>
        </w:rPr>
        <w:t xml:space="preserve">c/o Bristol Myers Squibb GmbH &amp; Co. </w:t>
      </w:r>
      <w:r w:rsidRPr="0090681E">
        <w:rPr>
          <w:rFonts w:ascii="Calibri" w:hAnsi="Calibri" w:cs="Calibri"/>
          <w:color w:val="404040" w:themeColor="text1" w:themeTint="BF"/>
          <w:sz w:val="22"/>
          <w:szCs w:val="22"/>
        </w:rPr>
        <w:t>KGaA</w:t>
      </w:r>
    </w:p>
    <w:p w14:paraId="05A6CC67" w14:textId="77777777" w:rsidR="0090681E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90681E">
        <w:rPr>
          <w:rFonts w:ascii="Calibri" w:hAnsi="Calibri" w:cs="Calibri"/>
          <w:color w:val="404040" w:themeColor="text1" w:themeTint="BF"/>
          <w:sz w:val="22"/>
          <w:szCs w:val="22"/>
        </w:rPr>
        <w:t>Arnulfstraße 29, 80636 München</w:t>
      </w:r>
    </w:p>
    <w:p w14:paraId="25DEFB4F" w14:textId="3370B399" w:rsidR="0090681E" w:rsidRPr="0090681E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90681E">
        <w:rPr>
          <w:rFonts w:ascii="Calibri" w:hAnsi="Calibri" w:cs="Calibri"/>
          <w:color w:val="404040" w:themeColor="text1" w:themeTint="BF"/>
          <w:sz w:val="22"/>
          <w:szCs w:val="22"/>
        </w:rPr>
        <w:t>T: 089 – 121 42 433</w:t>
      </w:r>
    </w:p>
    <w:p w14:paraId="7F589701" w14:textId="3D89EE5F" w:rsidR="00887730" w:rsidRPr="00C52C49" w:rsidRDefault="0090681E" w:rsidP="0090681E">
      <w:pPr>
        <w:snapToGrid w:val="0"/>
        <w:spacing w:after="0" w:line="240" w:lineRule="auto"/>
        <w:ind w:left="0"/>
        <w:rPr>
          <w:rFonts w:ascii="Calibri" w:hAnsi="Calibri" w:cs="Calibri"/>
          <w:color w:val="404040" w:themeColor="text1" w:themeTint="BF"/>
          <w:sz w:val="22"/>
          <w:szCs w:val="22"/>
        </w:rPr>
      </w:pPr>
      <w:r>
        <w:rPr>
          <w:rFonts w:ascii="Calibri" w:hAnsi="Calibri" w:cs="Calibri"/>
          <w:color w:val="404040" w:themeColor="text1" w:themeTint="BF"/>
          <w:sz w:val="22"/>
          <w:szCs w:val="22"/>
        </w:rPr>
        <w:t xml:space="preserve">M: </w:t>
      </w:r>
      <w:hyperlink r:id="rId10" w:history="1">
        <w:r w:rsidRPr="0090681E">
          <w:rPr>
            <w:rStyle w:val="Hyperlink"/>
            <w:rFonts w:ascii="Calibri" w:hAnsi="Calibri" w:cs="Calibri"/>
            <w:color w:val="64B3E5"/>
            <w:sz w:val="22"/>
            <w:szCs w:val="22"/>
          </w:rPr>
          <w:t>viola.natzmer@stiftung-io.org</w:t>
        </w:r>
      </w:hyperlink>
      <w:r w:rsidRPr="0090681E">
        <w:rPr>
          <w:rFonts w:ascii="Calibri" w:hAnsi="Calibri" w:cs="Calibri"/>
          <w:color w:val="64B3E5"/>
          <w:sz w:val="22"/>
          <w:szCs w:val="22"/>
        </w:rPr>
        <w:t xml:space="preserve"> </w:t>
      </w:r>
    </w:p>
    <w:sectPr w:rsidR="00887730" w:rsidRPr="00C52C49" w:rsidSect="00541A46">
      <w:headerReference w:type="default" r:id="rId11"/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ED9F" w14:textId="77777777" w:rsidR="00D37379" w:rsidRDefault="00D37379" w:rsidP="001F410C">
      <w:r>
        <w:separator/>
      </w:r>
    </w:p>
  </w:endnote>
  <w:endnote w:type="continuationSeparator" w:id="0">
    <w:p w14:paraId="2CF2EC73" w14:textId="77777777" w:rsidR="00D37379" w:rsidRDefault="00D37379" w:rsidP="001F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 Light">
    <w:panose1 w:val="020B0604020202020204"/>
    <w:charset w:val="B1"/>
    <w:family w:val="auto"/>
    <w:pitch w:val="variable"/>
    <w:sig w:usb0="A0000A2F" w:usb1="5000205B" w:usb2="00000000" w:usb3="00000000" w:csb0="000000B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8316" w14:textId="142E80EF" w:rsidR="001F410C" w:rsidRPr="000A216E" w:rsidRDefault="001F410C" w:rsidP="00BA5F08">
    <w:pPr>
      <w:pStyle w:val="Fuzeile"/>
      <w:ind w:left="0"/>
      <w:rPr>
        <w:color w:val="404040" w:themeColor="text1" w:themeTint="BF"/>
        <w:sz w:val="16"/>
        <w:szCs w:val="16"/>
      </w:rPr>
    </w:pPr>
    <w:r w:rsidRPr="000A216E">
      <w:rPr>
        <w:rFonts w:asciiTheme="majorHAnsi" w:hAnsiTheme="majorHAnsi" w:cstheme="majorHAnsi"/>
        <w:noProof/>
        <w:color w:val="404040" w:themeColor="text1" w:themeTint="BF"/>
        <w:sz w:val="16"/>
        <w:szCs w:val="16"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1" layoutInCell="1" allowOverlap="1" wp14:anchorId="23C7A578" wp14:editId="159BB62E">
              <wp:simplePos x="0" y="0"/>
              <wp:positionH relativeFrom="page">
                <wp:posOffset>743585</wp:posOffset>
              </wp:positionH>
              <wp:positionV relativeFrom="page">
                <wp:posOffset>9806305</wp:posOffset>
              </wp:positionV>
              <wp:extent cx="5732145" cy="0"/>
              <wp:effectExtent l="0" t="0" r="8255" b="12700"/>
              <wp:wrapNone/>
              <wp:docPr id="121" name="Gerader Verbinder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3214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64B3E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569F1" id="Gerader Verbinder 121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58.55pt,772.15pt" to="509.9pt,77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" strokecolor="#64b3e4" strokeweight="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Pr="000A216E">
      <w:rPr>
        <w:color w:val="404040" w:themeColor="text1" w:themeTint="BF"/>
        <w:sz w:val="16"/>
        <w:szCs w:val="16"/>
      </w:rPr>
      <w:t xml:space="preserve">Die Bristol Myers Squibb-Stiftung Immunonkologie ist eine </w:t>
    </w:r>
    <w:r w:rsidR="00E82CB6" w:rsidRPr="000A216E">
      <w:rPr>
        <w:color w:val="404040" w:themeColor="text1" w:themeTint="BF"/>
        <w:sz w:val="16"/>
        <w:szCs w:val="16"/>
      </w:rPr>
      <w:t>rechtlich unselbstständige</w:t>
    </w:r>
    <w:r w:rsidRPr="000A216E">
      <w:rPr>
        <w:color w:val="404040" w:themeColor="text1" w:themeTint="BF"/>
        <w:sz w:val="16"/>
        <w:szCs w:val="16"/>
      </w:rPr>
      <w:t xml:space="preserve">, gemeinnützige Stiftung in </w:t>
    </w:r>
    <w:r w:rsidR="00E82CB6" w:rsidRPr="000A216E">
      <w:rPr>
        <w:color w:val="404040" w:themeColor="text1" w:themeTint="BF"/>
        <w:sz w:val="16"/>
        <w:szCs w:val="16"/>
      </w:rPr>
      <w:t>Trägerschaft</w:t>
    </w:r>
    <w:r w:rsidRPr="000A216E">
      <w:rPr>
        <w:color w:val="404040" w:themeColor="text1" w:themeTint="BF"/>
        <w:sz w:val="16"/>
        <w:szCs w:val="16"/>
      </w:rPr>
      <w:t xml:space="preserve"> der DT Deutsche Stiftungstreuhand AG, Schwabacher Str. 32, 90762 Fürth. Handelsregister: Amtsgericht Fürth, HRB 8561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8B90" w14:textId="77777777" w:rsidR="00D37379" w:rsidRDefault="00D37379" w:rsidP="001F410C">
      <w:r>
        <w:separator/>
      </w:r>
    </w:p>
  </w:footnote>
  <w:footnote w:type="continuationSeparator" w:id="0">
    <w:p w14:paraId="30FF5C30" w14:textId="77777777" w:rsidR="00D37379" w:rsidRDefault="00D37379" w:rsidP="001F4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0340" w14:textId="5F4D504A" w:rsidR="001F410C" w:rsidRDefault="001F410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EEC5C8" wp14:editId="340E07C4">
          <wp:simplePos x="0" y="0"/>
          <wp:positionH relativeFrom="column">
            <wp:posOffset>3804285</wp:posOffset>
          </wp:positionH>
          <wp:positionV relativeFrom="paragraph">
            <wp:posOffset>122414</wp:posOffset>
          </wp:positionV>
          <wp:extent cx="2283934" cy="619200"/>
          <wp:effectExtent l="0" t="0" r="2540" b="3175"/>
          <wp:wrapThrough wrapText="bothSides">
            <wp:wrapPolygon edited="0">
              <wp:start x="0" y="0"/>
              <wp:lineTo x="0" y="21268"/>
              <wp:lineTo x="21504" y="21268"/>
              <wp:lineTo x="2150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934" cy="6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B71"/>
    <w:multiLevelType w:val="hybridMultilevel"/>
    <w:tmpl w:val="7D024FDA"/>
    <w:lvl w:ilvl="0" w:tplc="FFFFFFFF">
      <w:start w:val="18"/>
      <w:numFmt w:val="bullet"/>
      <w:lvlText w:val="-"/>
      <w:lvlJc w:val="left"/>
      <w:pPr>
        <w:ind w:left="360" w:hanging="360"/>
      </w:pPr>
      <w:rPr>
        <w:rFonts w:ascii="Calibri" w:eastAsia="Rubik Light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722A4"/>
    <w:multiLevelType w:val="hybridMultilevel"/>
    <w:tmpl w:val="499C4092"/>
    <w:lvl w:ilvl="0" w:tplc="2018B322">
      <w:start w:val="18"/>
      <w:numFmt w:val="bullet"/>
      <w:lvlText w:val="-"/>
      <w:lvlJc w:val="left"/>
      <w:pPr>
        <w:ind w:left="360" w:hanging="360"/>
      </w:pPr>
      <w:rPr>
        <w:rFonts w:ascii="Calibri" w:eastAsia="Rubik Light" w:hAnsi="Calibri" w:cs="Calibri" w:hint="default"/>
      </w:rPr>
    </w:lvl>
    <w:lvl w:ilvl="1" w:tplc="2018B322">
      <w:start w:val="18"/>
      <w:numFmt w:val="bullet"/>
      <w:lvlText w:val="-"/>
      <w:lvlJc w:val="left"/>
      <w:pPr>
        <w:ind w:left="644" w:hanging="360"/>
      </w:pPr>
      <w:rPr>
        <w:rFonts w:ascii="Calibri" w:eastAsia="Rubik Light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067135">
    <w:abstractNumId w:val="1"/>
  </w:num>
  <w:num w:numId="2" w16cid:durableId="18063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0C"/>
    <w:rsid w:val="00012E2C"/>
    <w:rsid w:val="00033695"/>
    <w:rsid w:val="00037D7A"/>
    <w:rsid w:val="0004198C"/>
    <w:rsid w:val="0004433D"/>
    <w:rsid w:val="00051DBA"/>
    <w:rsid w:val="00066BAD"/>
    <w:rsid w:val="00073D8F"/>
    <w:rsid w:val="00086442"/>
    <w:rsid w:val="000932A4"/>
    <w:rsid w:val="000A216E"/>
    <w:rsid w:val="000B564A"/>
    <w:rsid w:val="000B5D52"/>
    <w:rsid w:val="000E695A"/>
    <w:rsid w:val="001101D6"/>
    <w:rsid w:val="00136318"/>
    <w:rsid w:val="00150392"/>
    <w:rsid w:val="0017149F"/>
    <w:rsid w:val="00174064"/>
    <w:rsid w:val="00183FE2"/>
    <w:rsid w:val="001960A6"/>
    <w:rsid w:val="001975A1"/>
    <w:rsid w:val="001A0D7B"/>
    <w:rsid w:val="001A2DE4"/>
    <w:rsid w:val="001B6FC0"/>
    <w:rsid w:val="001C1680"/>
    <w:rsid w:val="001C1973"/>
    <w:rsid w:val="001D21BA"/>
    <w:rsid w:val="001D5E73"/>
    <w:rsid w:val="001E67C9"/>
    <w:rsid w:val="001E7BC8"/>
    <w:rsid w:val="001F410C"/>
    <w:rsid w:val="001F4DBA"/>
    <w:rsid w:val="00201730"/>
    <w:rsid w:val="002133DF"/>
    <w:rsid w:val="00227387"/>
    <w:rsid w:val="0023614C"/>
    <w:rsid w:val="002629B7"/>
    <w:rsid w:val="00272A68"/>
    <w:rsid w:val="002776BB"/>
    <w:rsid w:val="002B271D"/>
    <w:rsid w:val="003167EB"/>
    <w:rsid w:val="00322F87"/>
    <w:rsid w:val="00333985"/>
    <w:rsid w:val="00350E58"/>
    <w:rsid w:val="00352F54"/>
    <w:rsid w:val="00366616"/>
    <w:rsid w:val="00393021"/>
    <w:rsid w:val="003A3A04"/>
    <w:rsid w:val="003A5BA3"/>
    <w:rsid w:val="003C7A9D"/>
    <w:rsid w:val="00407796"/>
    <w:rsid w:val="00425669"/>
    <w:rsid w:val="0044769E"/>
    <w:rsid w:val="00454D79"/>
    <w:rsid w:val="00481F1B"/>
    <w:rsid w:val="00483B77"/>
    <w:rsid w:val="00484DAD"/>
    <w:rsid w:val="00491D83"/>
    <w:rsid w:val="004A6A9F"/>
    <w:rsid w:val="004B3BE2"/>
    <w:rsid w:val="004E4519"/>
    <w:rsid w:val="004E4774"/>
    <w:rsid w:val="004F5619"/>
    <w:rsid w:val="00500069"/>
    <w:rsid w:val="005321DD"/>
    <w:rsid w:val="0053276C"/>
    <w:rsid w:val="00534022"/>
    <w:rsid w:val="0054180E"/>
    <w:rsid w:val="00541A46"/>
    <w:rsid w:val="00554ABD"/>
    <w:rsid w:val="00563C76"/>
    <w:rsid w:val="00573A7F"/>
    <w:rsid w:val="005A143E"/>
    <w:rsid w:val="005B2A38"/>
    <w:rsid w:val="005D10F4"/>
    <w:rsid w:val="005E6B12"/>
    <w:rsid w:val="005F5B0B"/>
    <w:rsid w:val="00602BB7"/>
    <w:rsid w:val="006261B7"/>
    <w:rsid w:val="00632C39"/>
    <w:rsid w:val="006574E4"/>
    <w:rsid w:val="00662223"/>
    <w:rsid w:val="0066457B"/>
    <w:rsid w:val="00670CC9"/>
    <w:rsid w:val="00675D46"/>
    <w:rsid w:val="006802D3"/>
    <w:rsid w:val="006916EC"/>
    <w:rsid w:val="006A0BDC"/>
    <w:rsid w:val="006A5C1C"/>
    <w:rsid w:val="006C368A"/>
    <w:rsid w:val="006E098D"/>
    <w:rsid w:val="00721CF8"/>
    <w:rsid w:val="007529C6"/>
    <w:rsid w:val="0077777F"/>
    <w:rsid w:val="007D474F"/>
    <w:rsid w:val="007F6316"/>
    <w:rsid w:val="00841B48"/>
    <w:rsid w:val="008511D5"/>
    <w:rsid w:val="008633CC"/>
    <w:rsid w:val="00870326"/>
    <w:rsid w:val="00887730"/>
    <w:rsid w:val="008B0A92"/>
    <w:rsid w:val="008C08FD"/>
    <w:rsid w:val="008C603D"/>
    <w:rsid w:val="008D0BAC"/>
    <w:rsid w:val="008D787C"/>
    <w:rsid w:val="008F7A90"/>
    <w:rsid w:val="0090681E"/>
    <w:rsid w:val="0092036B"/>
    <w:rsid w:val="009273C0"/>
    <w:rsid w:val="00932844"/>
    <w:rsid w:val="009355AF"/>
    <w:rsid w:val="00963456"/>
    <w:rsid w:val="0097509D"/>
    <w:rsid w:val="009809F9"/>
    <w:rsid w:val="009D4D5A"/>
    <w:rsid w:val="009E5F87"/>
    <w:rsid w:val="00A13ACF"/>
    <w:rsid w:val="00A14235"/>
    <w:rsid w:val="00A36170"/>
    <w:rsid w:val="00A756E0"/>
    <w:rsid w:val="00A85F10"/>
    <w:rsid w:val="00AC56B4"/>
    <w:rsid w:val="00AE263E"/>
    <w:rsid w:val="00AF2BBA"/>
    <w:rsid w:val="00B16374"/>
    <w:rsid w:val="00B53D80"/>
    <w:rsid w:val="00B6059D"/>
    <w:rsid w:val="00B63A9B"/>
    <w:rsid w:val="00B722D8"/>
    <w:rsid w:val="00BA5F08"/>
    <w:rsid w:val="00BE3058"/>
    <w:rsid w:val="00BE54DB"/>
    <w:rsid w:val="00BE752D"/>
    <w:rsid w:val="00C10363"/>
    <w:rsid w:val="00C10DD4"/>
    <w:rsid w:val="00C46E70"/>
    <w:rsid w:val="00C52C49"/>
    <w:rsid w:val="00C55793"/>
    <w:rsid w:val="00C618B2"/>
    <w:rsid w:val="00C70866"/>
    <w:rsid w:val="00C92A22"/>
    <w:rsid w:val="00CA6E9B"/>
    <w:rsid w:val="00CF50E3"/>
    <w:rsid w:val="00D13F3C"/>
    <w:rsid w:val="00D22DBA"/>
    <w:rsid w:val="00D37379"/>
    <w:rsid w:val="00D37AF0"/>
    <w:rsid w:val="00D51824"/>
    <w:rsid w:val="00D53D4A"/>
    <w:rsid w:val="00D555F3"/>
    <w:rsid w:val="00D6099D"/>
    <w:rsid w:val="00D6720F"/>
    <w:rsid w:val="00D900D2"/>
    <w:rsid w:val="00D95845"/>
    <w:rsid w:val="00DA5089"/>
    <w:rsid w:val="00DB265E"/>
    <w:rsid w:val="00DB7D93"/>
    <w:rsid w:val="00DD7512"/>
    <w:rsid w:val="00DE7713"/>
    <w:rsid w:val="00DF32EA"/>
    <w:rsid w:val="00E22A5E"/>
    <w:rsid w:val="00E25EC8"/>
    <w:rsid w:val="00E429DB"/>
    <w:rsid w:val="00E61F5F"/>
    <w:rsid w:val="00E66210"/>
    <w:rsid w:val="00E771EB"/>
    <w:rsid w:val="00E82CB6"/>
    <w:rsid w:val="00EB02F4"/>
    <w:rsid w:val="00EB69B6"/>
    <w:rsid w:val="00ED6ED1"/>
    <w:rsid w:val="00EE086B"/>
    <w:rsid w:val="00EF29AE"/>
    <w:rsid w:val="00F048C4"/>
    <w:rsid w:val="00F14955"/>
    <w:rsid w:val="00F45124"/>
    <w:rsid w:val="00F6160B"/>
    <w:rsid w:val="00F65D6B"/>
    <w:rsid w:val="00F9308A"/>
    <w:rsid w:val="00F956E9"/>
    <w:rsid w:val="00F96916"/>
    <w:rsid w:val="00FA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47972"/>
  <w15:chartTrackingRefBased/>
  <w15:docId w15:val="{60CD26A6-DDCB-BA41-84C5-7070976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F5F"/>
    <w:rPr>
      <w:color w:val="5A5A5A" w:themeColor="text1" w:themeTint="A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1F5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1F5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1F5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1F5F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1F5F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1F5F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1F5F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1F5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1F5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41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410C"/>
  </w:style>
  <w:style w:type="paragraph" w:styleId="Fuzeile">
    <w:name w:val="footer"/>
    <w:basedOn w:val="Standard"/>
    <w:link w:val="FuzeileZchn"/>
    <w:uiPriority w:val="99"/>
    <w:unhideWhenUsed/>
    <w:rsid w:val="001F41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410C"/>
  </w:style>
  <w:style w:type="character" w:styleId="Hyperlink">
    <w:name w:val="Hyperlink"/>
    <w:basedOn w:val="Absatz-Standardschriftart"/>
    <w:uiPriority w:val="99"/>
    <w:unhideWhenUsed/>
    <w:rsid w:val="001101D6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101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33D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5D5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61F5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1F5F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1F5F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1F5F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1F5F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1F5F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1F5F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1F5F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1F5F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1F5F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61F5F"/>
    <w:rPr>
      <w:b/>
      <w:bCs/>
      <w:smallCaps/>
      <w:color w:val="44546A" w:themeColor="text2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E61F5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E61F5F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Untertitel">
    <w:name w:val="Subtitle"/>
    <w:next w:val="Standard"/>
    <w:link w:val="UntertitelZchn"/>
    <w:uiPriority w:val="11"/>
    <w:qFormat/>
    <w:rsid w:val="00E61F5F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1F5F"/>
    <w:rPr>
      <w:smallCaps/>
      <w:color w:val="747070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E61F5F"/>
    <w:rPr>
      <w:b/>
      <w:bCs/>
      <w:spacing w:val="0"/>
    </w:rPr>
  </w:style>
  <w:style w:type="character" w:styleId="Hervorhebung">
    <w:name w:val="Emphasis"/>
    <w:uiPriority w:val="20"/>
    <w:qFormat/>
    <w:rsid w:val="00E61F5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E61F5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61F5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61F5F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1F5F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1F5F"/>
    <w:rPr>
      <w:rFonts w:asciiTheme="majorHAnsi" w:eastAsiaTheme="majorEastAsia" w:hAnsiTheme="majorHAnsi" w:cstheme="majorBidi"/>
      <w:smallCaps/>
      <w:color w:val="2F5496" w:themeColor="accent1" w:themeShade="BF"/>
    </w:rPr>
  </w:style>
  <w:style w:type="character" w:styleId="SchwacheHervorhebung">
    <w:name w:val="Subtle Emphasis"/>
    <w:uiPriority w:val="19"/>
    <w:qFormat/>
    <w:rsid w:val="00E61F5F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E61F5F"/>
    <w:rPr>
      <w:b/>
      <w:bCs/>
      <w:smallCaps/>
      <w:color w:val="4472C4" w:themeColor="accent1"/>
      <w:spacing w:val="40"/>
    </w:rPr>
  </w:style>
  <w:style w:type="character" w:styleId="SchwacherVerweis">
    <w:name w:val="Subtle Reference"/>
    <w:uiPriority w:val="31"/>
    <w:qFormat/>
    <w:rsid w:val="00E61F5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E61F5F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Buchtitel">
    <w:name w:val="Book Title"/>
    <w:uiPriority w:val="33"/>
    <w:qFormat/>
    <w:rsid w:val="00E61F5F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61F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einerseite-prei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telier-rusch.de/lautstark-gegen-kreb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iola.natzmer@stiftung-i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iftung-io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von Elsner</dc:creator>
  <cp:keywords/>
  <dc:description/>
  <cp:lastModifiedBy>Viola von Elsner</cp:lastModifiedBy>
  <cp:revision>138</cp:revision>
  <dcterms:created xsi:type="dcterms:W3CDTF">2021-09-01T07:16:00Z</dcterms:created>
  <dcterms:modified xsi:type="dcterms:W3CDTF">2023-07-04T10:28:00Z</dcterms:modified>
</cp:coreProperties>
</file>